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lang w:val="en-US" w:eastAsia="zh-CN"/>
        </w:rPr>
        <w:t>2024年芙蓉区面向全国高校公开引进事业编制高层次人才岗位计划表</w:t>
      </w:r>
    </w:p>
    <w:tbl>
      <w:tblPr>
        <w:tblStyle w:val="5"/>
        <w:tblW w:w="144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725"/>
        <w:gridCol w:w="1785"/>
        <w:gridCol w:w="2520"/>
        <w:gridCol w:w="795"/>
        <w:gridCol w:w="915"/>
        <w:gridCol w:w="1680"/>
        <w:gridCol w:w="3260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5" w:hRule="atLeast"/>
          <w:jc w:val="center"/>
        </w:trPr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单位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引进范围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引进岗位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招录计划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学历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专业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最低服务年限要求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7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芙蓉区街道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sz w:val="28"/>
                <w:szCs w:val="28"/>
                <w:u w:val="none"/>
                <w:vertAlign w:val="baseline"/>
                <w:lang w:val="en-US" w:eastAsia="zh-CN"/>
              </w:rPr>
              <w:t>所属事业单位</w:t>
            </w:r>
          </w:p>
        </w:tc>
        <w:tc>
          <w:tcPr>
            <w:tcW w:w="17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普通高校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全日制硕士研究生及以上学历优秀毕业生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综合管理（一）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不限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经济和管理学大类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法学大类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综合管理（二）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不限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工学大类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综合管理（三）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不限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其他大类（除经济和管理学大类、法学大类、工学大类外）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5年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" w:cs="仿宋_GB2312"/>
          <w:color w:val="000000"/>
          <w:sz w:val="28"/>
          <w:szCs w:val="28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eastAsia="zh-CN"/>
        </w:rPr>
        <w:t>备注：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本次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eastAsia="zh-CN"/>
        </w:rPr>
        <w:t>引才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条件所涉及专业参照《202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年湖南省考试录用公务员专业指导目录》执行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eastAsia="zh-CN"/>
        </w:rPr>
        <w:t>。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2CC2E07-7896-46D7-AD9B-E97E55079CE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524C99B3-E2B4-4C8F-9077-2665E76D44A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741A9C51-EBB6-4EAC-95BF-DDF86A5FE718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F5AB65C1-4565-4961-912E-3C4B20D459C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96484E29-271C-48E9-814B-FA74776E262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5ZmRiMGUzZTNhMTBlOTUwM2ZmZGZjZjU0MzA5OTEifQ=="/>
  </w:docVars>
  <w:rsids>
    <w:rsidRoot w:val="40FF5A1D"/>
    <w:rsid w:val="4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2024-03-12T02:40:00Z</dcterms:created>
  <dc:creator>22811</dc:creator>
  <cp:lastModifiedBy>22811</cp:lastModifiedBy>
  <dcterms:modified xsi:type="dcterms:W3CDTF">2024-03-12T02:41:34Z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E32510F1497B41ECB0C974C032426BCC_11</vt:lpwstr>
  </property>
</Properties>
</file>